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01" w:rsidRPr="00911D01" w:rsidRDefault="00911D01" w:rsidP="00911D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</w:pPr>
      <w:r w:rsidRPr="00911D0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  <w:t>Ogłoszenie o uzyskaniu dofinansowania przez Gminę Sulechów na realizację zadania pn. „Usuwanie azbestu oraz wyrobów zawierających azbest z terenu Gminy Sulechów”</w:t>
      </w:r>
    </w:p>
    <w:p w:rsidR="00911D01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</w:pPr>
    </w:p>
    <w:p w:rsidR="00911D01" w:rsidRDefault="00F7433E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Gmina Sulechów informuje</w:t>
      </w:r>
      <w:r w:rsidR="00911D0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, że na podstawie złożonego wniosku do Wojewódzkiego Funduszu Ochrony Środowiska i Gospodarki Wodnej w Zielonej Górze pn. „Usuwanie azbestu i wyrobów zawierających azbest z terenu Gminy Sulechów” otrzymała dotację (umowa dotacji nr 2015/OZ-po-</w:t>
      </w:r>
      <w:proofErr w:type="spellStart"/>
      <w:r w:rsidR="00911D0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az</w:t>
      </w:r>
      <w:proofErr w:type="spellEnd"/>
      <w:r w:rsidR="00911D0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/081/D) na zadanie polegające na usuwaniu wyrobów zawierających azbest.</w:t>
      </w:r>
    </w:p>
    <w:p w:rsidR="00911D01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Gmina Sulechów na realizację ww. zadania uzyskała 100% dofinansowania, w tym:</w:t>
      </w:r>
    </w:p>
    <w:p w:rsidR="00911D01" w:rsidRPr="002B2C01" w:rsidRDefault="00911D01" w:rsidP="002B2C0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</w:pPr>
      <w:r w:rsidRPr="002B2C0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- 14.756,84 zł – 50% kosztów kwalifikowanych ze środków Narodowego Funduszu Ochrony Środowiska i Gospodarki Wodnej w Warszawie,</w:t>
      </w:r>
    </w:p>
    <w:p w:rsidR="00911D01" w:rsidRPr="002B2C01" w:rsidRDefault="00911D01" w:rsidP="002B2C0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</w:pPr>
      <w:r w:rsidRPr="002B2C0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- 14.756,84 zł – 50% kosztów kwalifikowanych z Wojewódzkiego Funduszu Ochrony Środowiska w Zielonej Górze.</w:t>
      </w:r>
    </w:p>
    <w:p w:rsidR="00911D01" w:rsidRPr="00911D01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trakcie realizacji zadania z terenu gminy usunięto</w:t>
      </w:r>
      <w:r w:rsidRPr="00911D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4417,88 m</w:t>
      </w:r>
      <w:r w:rsidRPr="00911D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vertAlign w:val="superscript"/>
          <w:lang w:eastAsia="pl-PL"/>
        </w:rPr>
        <w:t>2</w:t>
      </w:r>
      <w:r w:rsidRPr="00911D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wyrobów zawierających azbest, o łącznej macie </w:t>
      </w:r>
      <w:r w:rsidRPr="00911D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67,57 Mg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</w:p>
    <w:p w:rsidR="00911D01" w:rsidRDefault="00911D01" w:rsidP="00911D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911D01" w:rsidRDefault="00911D01" w:rsidP="00F7433E">
      <w:pPr>
        <w:spacing w:before="100" w:beforeAutospacing="1" w:after="100" w:afterAutospacing="1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433E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Sulechowa</w:t>
      </w:r>
    </w:p>
    <w:p w:rsidR="00F7433E" w:rsidRPr="00911D01" w:rsidRDefault="00F7433E" w:rsidP="00F7433E">
      <w:pPr>
        <w:spacing w:before="100" w:beforeAutospacing="1" w:after="100" w:afterAutospacing="1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(-) Ignacy Odważny</w:t>
      </w:r>
    </w:p>
    <w:p w:rsidR="004910F1" w:rsidRDefault="004910F1"/>
    <w:sectPr w:rsidR="0049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B9"/>
    <w:multiLevelType w:val="hybridMultilevel"/>
    <w:tmpl w:val="37AE7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630"/>
    <w:multiLevelType w:val="multilevel"/>
    <w:tmpl w:val="EDA0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1"/>
    <w:rsid w:val="002B2C01"/>
    <w:rsid w:val="004910F1"/>
    <w:rsid w:val="00911D01"/>
    <w:rsid w:val="00F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AF81-34F8-4D00-899A-9E7DB36B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2</cp:revision>
  <cp:lastPrinted>2015-11-19T06:34:00Z</cp:lastPrinted>
  <dcterms:created xsi:type="dcterms:W3CDTF">2015-11-19T06:23:00Z</dcterms:created>
  <dcterms:modified xsi:type="dcterms:W3CDTF">2015-11-19T06:36:00Z</dcterms:modified>
</cp:coreProperties>
</file>